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462A" w:rsidRPr="00A6462A" w:rsidRDefault="00A6462A" w:rsidP="00A6462A">
      <w:pPr>
        <w:shd w:val="clear" w:color="auto" w:fill="FFFFFF"/>
        <w:spacing w:before="105" w:after="75" w:line="315" w:lineRule="atLeast"/>
        <w:jc w:val="center"/>
        <w:outlineLvl w:val="1"/>
        <w:rPr>
          <w:rFonts w:ascii="Constantia" w:eastAsia="Times New Roman" w:hAnsi="Constantia" w:cs="Times New Roman"/>
          <w:b/>
          <w:bCs/>
          <w:i/>
          <w:color w:val="FF0000"/>
          <w:sz w:val="52"/>
          <w:szCs w:val="52"/>
          <w:lang w:eastAsia="ru-RU"/>
        </w:rPr>
      </w:pPr>
      <w:r w:rsidRPr="00A6462A">
        <w:rPr>
          <w:rFonts w:ascii="Constantia" w:eastAsia="Times New Roman" w:hAnsi="Constantia" w:cs="Times New Roman"/>
          <w:b/>
          <w:bCs/>
          <w:i/>
          <w:color w:val="FF0000"/>
          <w:sz w:val="52"/>
          <w:szCs w:val="52"/>
          <w:lang w:eastAsia="ru-RU"/>
        </w:rPr>
        <w:t xml:space="preserve">Поделки к 9 мая для детей </w:t>
      </w:r>
      <w:r w:rsidRPr="00A6462A">
        <w:rPr>
          <w:rFonts w:ascii="Constantia" w:eastAsia="Times New Roman" w:hAnsi="Constantia" w:cs="Times New Roman"/>
          <w:b/>
          <w:bCs/>
          <w:i/>
          <w:color w:val="FF0000"/>
          <w:sz w:val="52"/>
          <w:szCs w:val="52"/>
          <w:lang w:eastAsia="ru-RU"/>
        </w:rPr>
        <w:t>5-7</w:t>
      </w:r>
      <w:r w:rsidRPr="00A6462A">
        <w:rPr>
          <w:rFonts w:ascii="Constantia" w:eastAsia="Times New Roman" w:hAnsi="Constantia" w:cs="Times New Roman"/>
          <w:b/>
          <w:bCs/>
          <w:i/>
          <w:color w:val="FF0000"/>
          <w:sz w:val="52"/>
          <w:szCs w:val="52"/>
          <w:lang w:eastAsia="ru-RU"/>
        </w:rPr>
        <w:t xml:space="preserve"> лет</w:t>
      </w:r>
    </w:p>
    <w:p w:rsidR="00A6462A" w:rsidRDefault="00A6462A" w:rsidP="00A6462A">
      <w:pPr>
        <w:shd w:val="clear" w:color="auto" w:fill="FFFFFF"/>
        <w:spacing w:before="150" w:after="30" w:line="240" w:lineRule="auto"/>
        <w:jc w:val="center"/>
        <w:outlineLvl w:val="2"/>
        <w:rPr>
          <w:rFonts w:ascii="Constantia" w:eastAsia="Times New Roman" w:hAnsi="Constantia" w:cs="Times New Roman"/>
          <w:b/>
          <w:bCs/>
          <w:i/>
          <w:color w:val="ED7D31" w:themeColor="accent2"/>
          <w:sz w:val="52"/>
          <w:szCs w:val="52"/>
          <w:lang w:eastAsia="ru-RU"/>
        </w:rPr>
      </w:pPr>
      <w:r w:rsidRPr="00A6462A">
        <w:rPr>
          <w:rFonts w:ascii="Constantia" w:eastAsia="Times New Roman" w:hAnsi="Constantia" w:cs="Times New Roman"/>
          <w:b/>
          <w:bCs/>
          <w:i/>
          <w:color w:val="ED7D31" w:themeColor="accent2"/>
          <w:sz w:val="52"/>
          <w:szCs w:val="52"/>
          <w:lang w:eastAsia="ru-RU"/>
        </w:rPr>
        <w:t>Георгиевская ленточка</w:t>
      </w:r>
    </w:p>
    <w:p w:rsidR="00A6462A" w:rsidRDefault="00A6462A" w:rsidP="00A6462A">
      <w:pPr>
        <w:shd w:val="clear" w:color="auto" w:fill="FFFFFF"/>
        <w:spacing w:before="150" w:after="30" w:line="240" w:lineRule="auto"/>
        <w:jc w:val="center"/>
        <w:outlineLvl w:val="2"/>
        <w:rPr>
          <w:rFonts w:ascii="Constantia" w:eastAsia="Times New Roman" w:hAnsi="Constantia" w:cs="Times New Roman"/>
          <w:b/>
          <w:bCs/>
          <w:i/>
          <w:color w:val="ED7D31" w:themeColor="accent2"/>
          <w:sz w:val="52"/>
          <w:szCs w:val="52"/>
          <w:lang w:eastAsia="ru-RU"/>
        </w:rPr>
      </w:pPr>
      <w:r w:rsidRPr="00A6462A">
        <w:rPr>
          <w:rFonts w:ascii="Constantia" w:eastAsia="Times New Roman" w:hAnsi="Constantia" w:cs="Times New Roman"/>
          <w:b/>
          <w:bCs/>
          <w:i/>
          <w:color w:val="ED7D31" w:themeColor="accent2"/>
          <w:sz w:val="52"/>
          <w:szCs w:val="52"/>
          <w:lang w:eastAsia="ru-RU"/>
        </w:rPr>
        <w:t xml:space="preserve">своими руками. </w:t>
      </w:r>
    </w:p>
    <w:p w:rsidR="00A6462A" w:rsidRPr="00A6462A" w:rsidRDefault="00A6462A" w:rsidP="00A6462A">
      <w:pPr>
        <w:shd w:val="clear" w:color="auto" w:fill="FFFFFF"/>
        <w:spacing w:before="150" w:after="30" w:line="240" w:lineRule="auto"/>
        <w:jc w:val="center"/>
        <w:outlineLvl w:val="2"/>
        <w:rPr>
          <w:rFonts w:ascii="Constantia" w:eastAsia="Times New Roman" w:hAnsi="Constantia" w:cs="Times New Roman"/>
          <w:b/>
          <w:bCs/>
          <w:i/>
          <w:color w:val="FF0000"/>
          <w:sz w:val="52"/>
          <w:szCs w:val="52"/>
          <w:lang w:eastAsia="ru-RU"/>
        </w:rPr>
      </w:pPr>
      <w:r w:rsidRPr="00A6462A">
        <w:rPr>
          <w:rFonts w:ascii="Constantia" w:eastAsia="Times New Roman" w:hAnsi="Constantia" w:cs="Times New Roman"/>
          <w:b/>
          <w:bCs/>
          <w:i/>
          <w:color w:val="ED7D31" w:themeColor="accent2"/>
          <w:sz w:val="52"/>
          <w:szCs w:val="52"/>
          <w:lang w:eastAsia="ru-RU"/>
        </w:rPr>
        <w:t xml:space="preserve">Поздравление к </w:t>
      </w:r>
      <w:r w:rsidRPr="00A6462A">
        <w:rPr>
          <w:rFonts w:ascii="Constantia" w:eastAsia="Times New Roman" w:hAnsi="Constantia" w:cs="Times New Roman"/>
          <w:b/>
          <w:bCs/>
          <w:i/>
          <w:color w:val="FF0000"/>
          <w:sz w:val="52"/>
          <w:szCs w:val="52"/>
          <w:lang w:eastAsia="ru-RU"/>
        </w:rPr>
        <w:t>9 Мая.</w:t>
      </w:r>
    </w:p>
    <w:p w:rsidR="00A6462A" w:rsidRPr="00A6462A" w:rsidRDefault="00A6462A" w:rsidP="00A6462A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6462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Близится необыкновенный и замечательный праздник – </w:t>
      </w:r>
      <w:hyperlink r:id="rId4" w:tooltip="Детям о празднике День Победы" w:history="1">
        <w:r w:rsidRPr="00A6462A">
          <w:rPr>
            <w:rFonts w:ascii="Times New Roman" w:eastAsia="Times New Roman" w:hAnsi="Times New Roman" w:cs="Times New Roman"/>
            <w:bCs/>
            <w:color w:val="2C1B09"/>
            <w:sz w:val="32"/>
            <w:szCs w:val="32"/>
            <w:u w:val="single"/>
            <w:bdr w:val="none" w:sz="0" w:space="0" w:color="auto" w:frame="1"/>
            <w:lang w:eastAsia="ru-RU"/>
          </w:rPr>
          <w:t>День Победы</w:t>
        </w:r>
      </w:hyperlink>
      <w:r w:rsidRPr="00A6462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 В такой день хочется подарить всем людям Земли частичку тепла и мира, а ветеранам доставить радость. Пусть память о героическом прошлом наших прадедов горит на груди красной гвоздикой и георгиевской лентой.</w:t>
      </w:r>
    </w:p>
    <w:p w:rsidR="00A6462A" w:rsidRPr="00A6462A" w:rsidRDefault="00A6462A" w:rsidP="00A6462A">
      <w:pPr>
        <w:shd w:val="clear" w:color="auto" w:fill="FFFFFF"/>
        <w:spacing w:before="150" w:after="30" w:line="240" w:lineRule="auto"/>
        <w:outlineLvl w:val="3"/>
        <w:rPr>
          <w:rFonts w:ascii="Times New Roman" w:eastAsia="Times New Roman" w:hAnsi="Times New Roman" w:cs="Times New Roman"/>
          <w:bCs/>
          <w:color w:val="005300"/>
          <w:sz w:val="32"/>
          <w:szCs w:val="32"/>
          <w:lang w:eastAsia="ru-RU"/>
        </w:rPr>
      </w:pPr>
      <w:r w:rsidRPr="00A6462A">
        <w:rPr>
          <w:rFonts w:ascii="Times New Roman" w:eastAsia="Times New Roman" w:hAnsi="Times New Roman" w:cs="Times New Roman"/>
          <w:bCs/>
          <w:color w:val="005300"/>
          <w:sz w:val="32"/>
          <w:szCs w:val="32"/>
          <w:lang w:eastAsia="ru-RU"/>
        </w:rPr>
        <w:t>Необходимые материалы и оборудование:</w:t>
      </w:r>
    </w:p>
    <w:p w:rsidR="00A6462A" w:rsidRPr="00A6462A" w:rsidRDefault="00A6462A" w:rsidP="00A6462A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6462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1. Лист плотной белой бумаги.</w:t>
      </w:r>
    </w:p>
    <w:p w:rsidR="00A6462A" w:rsidRPr="00A6462A" w:rsidRDefault="00A6462A" w:rsidP="00A6462A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6462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2. Две красные салфетки.</w:t>
      </w:r>
    </w:p>
    <w:p w:rsidR="00A6462A" w:rsidRPr="00A6462A" w:rsidRDefault="00A6462A" w:rsidP="00A6462A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6462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3. Гуашь оранжевого и черного цветов.</w:t>
      </w:r>
    </w:p>
    <w:p w:rsidR="00A6462A" w:rsidRPr="00A6462A" w:rsidRDefault="00A6462A" w:rsidP="00A6462A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6462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4. Кисть для рисования (пони №3 или др.)</w:t>
      </w:r>
    </w:p>
    <w:p w:rsidR="00A6462A" w:rsidRPr="00A6462A" w:rsidRDefault="00A6462A" w:rsidP="00A6462A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6462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5. Ножницы с прямыми лезвиями.</w:t>
      </w:r>
    </w:p>
    <w:p w:rsidR="00A6462A" w:rsidRPr="00A6462A" w:rsidRDefault="00A6462A" w:rsidP="00A6462A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6462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6. Ножницы с зигзагообразными лезвиями.</w:t>
      </w:r>
    </w:p>
    <w:p w:rsidR="00A6462A" w:rsidRPr="00A6462A" w:rsidRDefault="00A6462A" w:rsidP="00A6462A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6462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7. Клей.</w:t>
      </w:r>
    </w:p>
    <w:p w:rsidR="00A6462A" w:rsidRPr="00A6462A" w:rsidRDefault="00A6462A" w:rsidP="00A6462A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6462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8. Стаканчик для воды.</w:t>
      </w:r>
    </w:p>
    <w:p w:rsidR="00A6462A" w:rsidRPr="00A6462A" w:rsidRDefault="00A6462A" w:rsidP="00A6462A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6462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9. Булавка.</w:t>
      </w:r>
    </w:p>
    <w:p w:rsidR="00A6462A" w:rsidRPr="00A6462A" w:rsidRDefault="00A6462A" w:rsidP="00A6462A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6462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10. Тонкий скотч.</w:t>
      </w:r>
    </w:p>
    <w:p w:rsidR="00A6462A" w:rsidRPr="00A6462A" w:rsidRDefault="00A6462A" w:rsidP="00A6462A">
      <w:pPr>
        <w:shd w:val="clear" w:color="auto" w:fill="FFFFFF"/>
        <w:spacing w:before="150" w:after="30" w:line="240" w:lineRule="auto"/>
        <w:outlineLvl w:val="2"/>
        <w:rPr>
          <w:rFonts w:ascii="Times New Roman" w:eastAsia="Times New Roman" w:hAnsi="Times New Roman" w:cs="Times New Roman"/>
          <w:bCs/>
          <w:color w:val="601802"/>
          <w:sz w:val="32"/>
          <w:szCs w:val="32"/>
          <w:lang w:eastAsia="ru-RU"/>
        </w:rPr>
      </w:pPr>
      <w:r w:rsidRPr="00A6462A">
        <w:rPr>
          <w:rFonts w:ascii="Times New Roman" w:eastAsia="Times New Roman" w:hAnsi="Times New Roman" w:cs="Times New Roman"/>
          <w:bCs/>
          <w:color w:val="601802"/>
          <w:sz w:val="32"/>
          <w:szCs w:val="32"/>
          <w:lang w:eastAsia="ru-RU"/>
        </w:rPr>
        <w:t>Способ изготовления:</w:t>
      </w:r>
    </w:p>
    <w:p w:rsidR="00A6462A" w:rsidRPr="00A6462A" w:rsidRDefault="00A6462A" w:rsidP="00A6462A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6462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На белой бумаге простым карандашом создается набросок будущей ленточки и круга для создания гвоздики.</w:t>
      </w:r>
    </w:p>
    <w:p w:rsidR="00A6462A" w:rsidRPr="00A6462A" w:rsidRDefault="00A6462A" w:rsidP="00A6462A">
      <w:pPr>
        <w:shd w:val="clear" w:color="auto" w:fill="FFFFFF"/>
        <w:spacing w:after="0" w:line="240" w:lineRule="auto"/>
        <w:ind w:firstLine="30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6462A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70AA3798" wp14:editId="23F2C565">
            <wp:extent cx="3048000" cy="2238234"/>
            <wp:effectExtent l="0" t="0" r="0" b="0"/>
            <wp:docPr id="1" name="Рисунок 1" descr="https://ped-kopilka.ru/images/1(10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ed-kopilka.ru/images/1(100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278" cy="2254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462A" w:rsidRDefault="00A6462A"/>
    <w:p w:rsidR="00A6462A" w:rsidRPr="00A6462A" w:rsidRDefault="00A6462A" w:rsidP="00A6462A">
      <w:pPr>
        <w:pStyle w:val="a3"/>
        <w:shd w:val="clear" w:color="auto" w:fill="FFFFFF"/>
        <w:spacing w:before="0" w:beforeAutospacing="0" w:after="0" w:afterAutospacing="0"/>
        <w:ind w:firstLine="300"/>
        <w:jc w:val="both"/>
        <w:rPr>
          <w:color w:val="000000"/>
          <w:sz w:val="32"/>
          <w:szCs w:val="32"/>
        </w:rPr>
      </w:pPr>
      <w:r w:rsidRPr="00A6462A">
        <w:rPr>
          <w:color w:val="000000"/>
          <w:sz w:val="32"/>
          <w:szCs w:val="32"/>
        </w:rPr>
        <w:lastRenderedPageBreak/>
        <w:t xml:space="preserve">Далее закрашиваем отмеченные полосы цветами, </w:t>
      </w:r>
      <w:proofErr w:type="gramStart"/>
      <w:r w:rsidRPr="00A6462A">
        <w:rPr>
          <w:color w:val="000000"/>
          <w:sz w:val="32"/>
          <w:szCs w:val="32"/>
        </w:rPr>
        <w:t>соответствующими  цветовой</w:t>
      </w:r>
      <w:proofErr w:type="gramEnd"/>
      <w:r w:rsidRPr="00A6462A">
        <w:rPr>
          <w:color w:val="000000"/>
          <w:sz w:val="32"/>
          <w:szCs w:val="32"/>
        </w:rPr>
        <w:t xml:space="preserve"> гамме георгиевской ленты, – оранжевым и черным. Круг для будущего цветка оставляем </w:t>
      </w:r>
      <w:proofErr w:type="spellStart"/>
      <w:r w:rsidRPr="00A6462A">
        <w:rPr>
          <w:color w:val="000000"/>
          <w:sz w:val="32"/>
          <w:szCs w:val="32"/>
        </w:rPr>
        <w:t>незакрашенным</w:t>
      </w:r>
      <w:proofErr w:type="spellEnd"/>
      <w:r w:rsidRPr="00A6462A">
        <w:rPr>
          <w:color w:val="000000"/>
          <w:sz w:val="32"/>
          <w:szCs w:val="32"/>
        </w:rPr>
        <w:t>.</w:t>
      </w:r>
    </w:p>
    <w:p w:rsidR="00A6462A" w:rsidRDefault="00A6462A" w:rsidP="00A6462A">
      <w:pPr>
        <w:pStyle w:val="a3"/>
        <w:shd w:val="clear" w:color="auto" w:fill="FFFFFF"/>
        <w:spacing w:before="0" w:beforeAutospacing="0" w:after="0" w:afterAutospacing="0"/>
        <w:ind w:firstLine="300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noProof/>
          <w:color w:val="000000"/>
          <w:sz w:val="23"/>
          <w:szCs w:val="23"/>
        </w:rPr>
        <w:drawing>
          <wp:inline distT="0" distB="0" distL="0" distR="0" wp14:anchorId="01980D23" wp14:editId="70A33E63">
            <wp:extent cx="3971925" cy="2190750"/>
            <wp:effectExtent l="0" t="0" r="9525" b="0"/>
            <wp:docPr id="13" name="Рисунок 13" descr="https://ped-kopilka.ru/images/2(10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ped-kopilka.ru/images/2(104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462A" w:rsidRPr="00A6462A" w:rsidRDefault="00A6462A" w:rsidP="00A6462A">
      <w:pPr>
        <w:pStyle w:val="a3"/>
        <w:shd w:val="clear" w:color="auto" w:fill="FFFFFF"/>
        <w:spacing w:before="0" w:beforeAutospacing="0" w:after="0" w:afterAutospacing="0"/>
        <w:ind w:firstLine="300"/>
        <w:jc w:val="both"/>
        <w:rPr>
          <w:color w:val="000000"/>
          <w:sz w:val="32"/>
          <w:szCs w:val="32"/>
        </w:rPr>
      </w:pPr>
      <w:r w:rsidRPr="00A6462A">
        <w:rPr>
          <w:color w:val="000000"/>
          <w:sz w:val="32"/>
          <w:szCs w:val="32"/>
        </w:rPr>
        <w:t xml:space="preserve">Пока краска высыхает, необходимо сложить две салфетки </w:t>
      </w:r>
      <w:proofErr w:type="gramStart"/>
      <w:r w:rsidRPr="00A6462A">
        <w:rPr>
          <w:color w:val="000000"/>
          <w:sz w:val="32"/>
          <w:szCs w:val="32"/>
        </w:rPr>
        <w:t>о центру</w:t>
      </w:r>
      <w:proofErr w:type="gramEnd"/>
      <w:r w:rsidRPr="00A6462A">
        <w:rPr>
          <w:color w:val="000000"/>
          <w:sz w:val="32"/>
          <w:szCs w:val="32"/>
        </w:rPr>
        <w:t xml:space="preserve"> один раз, затем свернуть еще один раз до получения квадрата.</w:t>
      </w:r>
    </w:p>
    <w:p w:rsidR="00A6462A" w:rsidRDefault="00A6462A" w:rsidP="00A6462A">
      <w:pPr>
        <w:pStyle w:val="a3"/>
        <w:shd w:val="clear" w:color="auto" w:fill="FFFFFF"/>
        <w:spacing w:before="0" w:beforeAutospacing="0" w:after="0" w:afterAutospacing="0"/>
        <w:ind w:firstLine="300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noProof/>
          <w:color w:val="000000"/>
          <w:sz w:val="23"/>
          <w:szCs w:val="23"/>
        </w:rPr>
        <w:drawing>
          <wp:inline distT="0" distB="0" distL="0" distR="0" wp14:anchorId="413CA1E6" wp14:editId="41BD1456">
            <wp:extent cx="3981450" cy="2343150"/>
            <wp:effectExtent l="0" t="0" r="0" b="0"/>
            <wp:docPr id="14" name="Рисунок 14" descr="https://ped-kopilka.ru/images/3(9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ped-kopilka.ru/images/3(92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462A" w:rsidRPr="00A6462A" w:rsidRDefault="00A6462A" w:rsidP="00A6462A">
      <w:pPr>
        <w:pStyle w:val="a3"/>
        <w:shd w:val="clear" w:color="auto" w:fill="FFFFFF"/>
        <w:spacing w:before="0" w:beforeAutospacing="0" w:after="0" w:afterAutospacing="0"/>
        <w:ind w:firstLine="300"/>
        <w:jc w:val="both"/>
        <w:rPr>
          <w:color w:val="000000"/>
          <w:sz w:val="32"/>
          <w:szCs w:val="32"/>
        </w:rPr>
      </w:pPr>
      <w:r w:rsidRPr="00A6462A">
        <w:rPr>
          <w:color w:val="000000"/>
          <w:sz w:val="32"/>
          <w:szCs w:val="32"/>
        </w:rPr>
        <w:t>Теперь зигзагообразными ножницами вырезаем из салфеток круг.</w:t>
      </w:r>
    </w:p>
    <w:p w:rsidR="00A6462A" w:rsidRDefault="00A6462A" w:rsidP="00A6462A">
      <w:pPr>
        <w:pStyle w:val="a3"/>
        <w:shd w:val="clear" w:color="auto" w:fill="FFFFFF"/>
        <w:spacing w:before="0" w:beforeAutospacing="0" w:after="0" w:afterAutospacing="0"/>
        <w:ind w:firstLine="300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noProof/>
          <w:color w:val="000000"/>
          <w:sz w:val="23"/>
          <w:szCs w:val="23"/>
        </w:rPr>
        <w:drawing>
          <wp:inline distT="0" distB="0" distL="0" distR="0" wp14:anchorId="4E1BD882" wp14:editId="15B810EF">
            <wp:extent cx="3971925" cy="2295525"/>
            <wp:effectExtent l="0" t="0" r="9525" b="9525"/>
            <wp:docPr id="15" name="Рисунок 15" descr="https://ped-kopilka.ru/images/4(9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ped-kopilka.ru/images/4(90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462A" w:rsidRPr="00A6462A" w:rsidRDefault="00A6462A" w:rsidP="00A6462A">
      <w:pPr>
        <w:pStyle w:val="a3"/>
        <w:shd w:val="clear" w:color="auto" w:fill="FFFFFF"/>
        <w:spacing w:before="0" w:beforeAutospacing="0" w:after="0" w:afterAutospacing="0"/>
        <w:ind w:firstLine="300"/>
        <w:jc w:val="both"/>
        <w:rPr>
          <w:color w:val="000000"/>
          <w:sz w:val="32"/>
          <w:szCs w:val="32"/>
        </w:rPr>
      </w:pPr>
      <w:r w:rsidRPr="00A6462A">
        <w:rPr>
          <w:color w:val="000000"/>
          <w:sz w:val="32"/>
          <w:szCs w:val="32"/>
        </w:rPr>
        <w:t>Полученный круг надсекает ножницами с прямыми лезвиями по направлению к центру, чтобы получились лепестки будущей гвоздики.</w:t>
      </w:r>
    </w:p>
    <w:p w:rsidR="00A6462A" w:rsidRDefault="00A6462A" w:rsidP="00A6462A">
      <w:pPr>
        <w:pStyle w:val="a3"/>
        <w:shd w:val="clear" w:color="auto" w:fill="FFFFFF"/>
        <w:spacing w:before="0" w:beforeAutospacing="0" w:after="0" w:afterAutospacing="0"/>
        <w:ind w:firstLine="300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noProof/>
          <w:color w:val="000000"/>
          <w:sz w:val="23"/>
          <w:szCs w:val="23"/>
        </w:rPr>
        <w:lastRenderedPageBreak/>
        <w:drawing>
          <wp:inline distT="0" distB="0" distL="0" distR="0" wp14:anchorId="1D4DE45F" wp14:editId="4BDC394B">
            <wp:extent cx="3981450" cy="2200275"/>
            <wp:effectExtent l="0" t="0" r="0" b="9525"/>
            <wp:docPr id="16" name="Рисунок 16" descr="https://ped-kopilka.ru/images/5(9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ped-kopilka.ru/images/5(90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462A" w:rsidRPr="00A6462A" w:rsidRDefault="00A6462A" w:rsidP="00A6462A">
      <w:pPr>
        <w:pStyle w:val="a3"/>
        <w:shd w:val="clear" w:color="auto" w:fill="FFFFFF"/>
        <w:spacing w:before="0" w:beforeAutospacing="0" w:after="0" w:afterAutospacing="0"/>
        <w:ind w:firstLine="300"/>
        <w:jc w:val="both"/>
        <w:rPr>
          <w:color w:val="000000"/>
          <w:sz w:val="32"/>
          <w:szCs w:val="32"/>
        </w:rPr>
      </w:pPr>
      <w:r w:rsidRPr="00A6462A">
        <w:rPr>
          <w:color w:val="000000"/>
          <w:sz w:val="32"/>
          <w:szCs w:val="32"/>
        </w:rPr>
        <w:t>После высыхания нарисованную ленту можно вырезать обычными ножницами.</w:t>
      </w:r>
    </w:p>
    <w:p w:rsidR="00A6462A" w:rsidRDefault="00A6462A" w:rsidP="00A6462A">
      <w:pPr>
        <w:pStyle w:val="a3"/>
        <w:shd w:val="clear" w:color="auto" w:fill="FFFFFF"/>
        <w:spacing w:before="0" w:beforeAutospacing="0" w:after="0" w:afterAutospacing="0"/>
        <w:ind w:firstLine="300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noProof/>
          <w:color w:val="000000"/>
          <w:sz w:val="23"/>
          <w:szCs w:val="23"/>
        </w:rPr>
        <w:drawing>
          <wp:inline distT="0" distB="0" distL="0" distR="0" wp14:anchorId="503ECEA0" wp14:editId="34EEF688">
            <wp:extent cx="4010025" cy="2419350"/>
            <wp:effectExtent l="0" t="0" r="9525" b="0"/>
            <wp:docPr id="17" name="Рисунок 17" descr="https://ped-kopilka.ru/images/6(8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ped-kopilka.ru/images/6(80)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462A" w:rsidRPr="00A6462A" w:rsidRDefault="00A6462A" w:rsidP="00A6462A">
      <w:pPr>
        <w:pStyle w:val="a3"/>
        <w:shd w:val="clear" w:color="auto" w:fill="FFFFFF"/>
        <w:spacing w:before="0" w:beforeAutospacing="0" w:after="0" w:afterAutospacing="0"/>
        <w:ind w:firstLine="300"/>
        <w:jc w:val="both"/>
        <w:rPr>
          <w:color w:val="000000"/>
          <w:sz w:val="32"/>
          <w:szCs w:val="32"/>
        </w:rPr>
      </w:pPr>
      <w:r w:rsidRPr="00A6462A">
        <w:rPr>
          <w:color w:val="000000"/>
          <w:sz w:val="32"/>
          <w:szCs w:val="32"/>
        </w:rPr>
        <w:t>С обратной стороны необходимо прикрепить булавку с помощью узкого скотча.</w:t>
      </w:r>
    </w:p>
    <w:p w:rsidR="00A6462A" w:rsidRDefault="00A6462A" w:rsidP="00A6462A">
      <w:pPr>
        <w:pStyle w:val="a3"/>
        <w:shd w:val="clear" w:color="auto" w:fill="FFFFFF"/>
        <w:spacing w:before="0" w:beforeAutospacing="0" w:after="0" w:afterAutospacing="0"/>
        <w:ind w:firstLine="300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noProof/>
          <w:color w:val="000000"/>
          <w:sz w:val="23"/>
          <w:szCs w:val="23"/>
        </w:rPr>
        <w:drawing>
          <wp:inline distT="0" distB="0" distL="0" distR="0" wp14:anchorId="1489C038" wp14:editId="20ED1B36">
            <wp:extent cx="4019550" cy="2457450"/>
            <wp:effectExtent l="0" t="0" r="0" b="0"/>
            <wp:docPr id="18" name="Рисунок 18" descr="https://ped-kopilka.ru/images/7(7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ped-kopilka.ru/images/7(72)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462A" w:rsidRPr="00A6462A" w:rsidRDefault="00A6462A" w:rsidP="00A6462A">
      <w:pPr>
        <w:pStyle w:val="a3"/>
        <w:shd w:val="clear" w:color="auto" w:fill="FFFFFF"/>
        <w:spacing w:before="0" w:beforeAutospacing="0" w:after="0" w:afterAutospacing="0"/>
        <w:ind w:firstLine="300"/>
        <w:jc w:val="both"/>
        <w:rPr>
          <w:color w:val="000000"/>
          <w:sz w:val="32"/>
          <w:szCs w:val="32"/>
        </w:rPr>
      </w:pPr>
      <w:r w:rsidRPr="00A6462A">
        <w:rPr>
          <w:color w:val="000000"/>
          <w:sz w:val="32"/>
          <w:szCs w:val="32"/>
        </w:rPr>
        <w:t>Теперь необходимо разложить все цветочки, полученные из разрезанных салфеток.</w:t>
      </w:r>
    </w:p>
    <w:p w:rsidR="00A6462A" w:rsidRDefault="00A6462A" w:rsidP="00A6462A">
      <w:pPr>
        <w:pStyle w:val="a3"/>
        <w:shd w:val="clear" w:color="auto" w:fill="FFFFFF"/>
        <w:spacing w:before="0" w:beforeAutospacing="0" w:after="0" w:afterAutospacing="0"/>
        <w:ind w:firstLine="300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noProof/>
          <w:color w:val="000000"/>
          <w:sz w:val="23"/>
          <w:szCs w:val="23"/>
        </w:rPr>
        <w:lastRenderedPageBreak/>
        <w:drawing>
          <wp:inline distT="0" distB="0" distL="0" distR="0" wp14:anchorId="039FF3FF" wp14:editId="4351F992">
            <wp:extent cx="4105275" cy="2362200"/>
            <wp:effectExtent l="0" t="0" r="9525" b="0"/>
            <wp:docPr id="19" name="Рисунок 19" descr="https://ped-kopilka.ru/images/8(7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ped-kopilka.ru/images/8(71)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462A" w:rsidRPr="00A6462A" w:rsidRDefault="00A6462A" w:rsidP="00A6462A">
      <w:pPr>
        <w:pStyle w:val="a3"/>
        <w:shd w:val="clear" w:color="auto" w:fill="FFFFFF"/>
        <w:spacing w:before="0" w:beforeAutospacing="0" w:after="0" w:afterAutospacing="0"/>
        <w:ind w:firstLine="300"/>
        <w:jc w:val="both"/>
        <w:rPr>
          <w:color w:val="000000"/>
          <w:sz w:val="32"/>
          <w:szCs w:val="32"/>
        </w:rPr>
      </w:pPr>
      <w:r w:rsidRPr="00A6462A">
        <w:rPr>
          <w:color w:val="000000"/>
          <w:sz w:val="32"/>
          <w:szCs w:val="32"/>
        </w:rPr>
        <w:t xml:space="preserve">Формируем гвоздику на </w:t>
      </w:r>
      <w:proofErr w:type="spellStart"/>
      <w:r w:rsidRPr="00A6462A">
        <w:rPr>
          <w:color w:val="000000"/>
          <w:sz w:val="32"/>
          <w:szCs w:val="32"/>
        </w:rPr>
        <w:t>незакрашенном</w:t>
      </w:r>
      <w:proofErr w:type="spellEnd"/>
      <w:r w:rsidRPr="00A6462A">
        <w:rPr>
          <w:color w:val="000000"/>
          <w:sz w:val="32"/>
          <w:szCs w:val="32"/>
        </w:rPr>
        <w:t xml:space="preserve"> участке с помощью капельки клея в центре каждого цветочка.</w:t>
      </w:r>
    </w:p>
    <w:p w:rsidR="00A6462A" w:rsidRDefault="00A6462A" w:rsidP="00A6462A">
      <w:pPr>
        <w:pStyle w:val="a3"/>
        <w:shd w:val="clear" w:color="auto" w:fill="FFFFFF"/>
        <w:spacing w:before="0" w:beforeAutospacing="0" w:after="0" w:afterAutospacing="0"/>
        <w:ind w:firstLine="300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noProof/>
          <w:color w:val="000000"/>
          <w:sz w:val="23"/>
          <w:szCs w:val="23"/>
        </w:rPr>
        <w:drawing>
          <wp:inline distT="0" distB="0" distL="0" distR="0" wp14:anchorId="2A603456" wp14:editId="1E7C65C4">
            <wp:extent cx="4124325" cy="2390775"/>
            <wp:effectExtent l="0" t="0" r="9525" b="9525"/>
            <wp:docPr id="20" name="Рисунок 20" descr="https://ped-kopilka.ru/images/9(6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ped-kopilka.ru/images/9(61)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462A" w:rsidRPr="00A6462A" w:rsidRDefault="00A6462A" w:rsidP="00A6462A">
      <w:pPr>
        <w:pStyle w:val="a3"/>
        <w:shd w:val="clear" w:color="auto" w:fill="FFFFFF"/>
        <w:spacing w:before="0" w:beforeAutospacing="0" w:after="0" w:afterAutospacing="0"/>
        <w:ind w:firstLine="300"/>
        <w:jc w:val="both"/>
        <w:rPr>
          <w:color w:val="000000"/>
          <w:sz w:val="32"/>
          <w:szCs w:val="32"/>
        </w:rPr>
      </w:pPr>
      <w:r w:rsidRPr="00A6462A">
        <w:rPr>
          <w:color w:val="000000"/>
          <w:sz w:val="32"/>
          <w:szCs w:val="32"/>
        </w:rPr>
        <w:t>Теперь гвоздику можно распушить, приподняв лепесточки.</w:t>
      </w:r>
    </w:p>
    <w:p w:rsidR="00A6462A" w:rsidRDefault="00A6462A" w:rsidP="00A6462A">
      <w:pPr>
        <w:pStyle w:val="a3"/>
        <w:shd w:val="clear" w:color="auto" w:fill="FFFFFF"/>
        <w:spacing w:before="0" w:beforeAutospacing="0" w:after="0" w:afterAutospacing="0"/>
        <w:ind w:firstLine="300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noProof/>
          <w:color w:val="000000"/>
          <w:sz w:val="23"/>
          <w:szCs w:val="23"/>
        </w:rPr>
        <w:drawing>
          <wp:inline distT="0" distB="0" distL="0" distR="0" wp14:anchorId="47C491A5" wp14:editId="3B39B9F7">
            <wp:extent cx="4114800" cy="2266950"/>
            <wp:effectExtent l="0" t="0" r="0" b="0"/>
            <wp:docPr id="21" name="Рисунок 21" descr="https://ped-kopilka.ru/images/10(5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ped-kopilka.ru/images/10(55)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6462A" w:rsidRDefault="00A6462A" w:rsidP="00A6462A">
      <w:pPr>
        <w:pStyle w:val="a3"/>
        <w:shd w:val="clear" w:color="auto" w:fill="FFFFFF"/>
        <w:spacing w:before="0" w:beforeAutospacing="0" w:after="0" w:afterAutospacing="0"/>
        <w:ind w:firstLine="300"/>
        <w:jc w:val="both"/>
        <w:rPr>
          <w:rFonts w:ascii="Arial" w:hAnsi="Arial" w:cs="Arial"/>
          <w:color w:val="000000"/>
          <w:sz w:val="23"/>
          <w:szCs w:val="23"/>
        </w:rPr>
      </w:pPr>
    </w:p>
    <w:p w:rsidR="00A6462A" w:rsidRDefault="00A6462A" w:rsidP="00A6462A">
      <w:pPr>
        <w:pStyle w:val="a3"/>
        <w:shd w:val="clear" w:color="auto" w:fill="FFFFFF"/>
        <w:spacing w:before="0" w:beforeAutospacing="0" w:after="0" w:afterAutospacing="0"/>
        <w:ind w:firstLine="300"/>
        <w:rPr>
          <w:rFonts w:ascii="Arial" w:hAnsi="Arial" w:cs="Arial"/>
          <w:color w:val="000000"/>
          <w:sz w:val="23"/>
          <w:szCs w:val="23"/>
        </w:rPr>
      </w:pPr>
    </w:p>
    <w:p w:rsidR="00A6462A" w:rsidRPr="00A6462A" w:rsidRDefault="00A6462A" w:rsidP="00A6462A">
      <w:pPr>
        <w:pStyle w:val="a3"/>
        <w:shd w:val="clear" w:color="auto" w:fill="FFFFFF"/>
        <w:spacing w:before="0" w:beforeAutospacing="0" w:after="0" w:afterAutospacing="0"/>
        <w:ind w:firstLine="300"/>
        <w:jc w:val="center"/>
        <w:rPr>
          <w:rFonts w:ascii="Constantia" w:hAnsi="Constantia"/>
          <w:b/>
          <w:i/>
          <w:color w:val="FF0000"/>
          <w:sz w:val="52"/>
          <w:szCs w:val="52"/>
        </w:rPr>
      </w:pPr>
      <w:r w:rsidRPr="00A6462A">
        <w:rPr>
          <w:rFonts w:ascii="Constantia" w:hAnsi="Constantia"/>
          <w:b/>
          <w:i/>
          <w:color w:val="FF0000"/>
          <w:sz w:val="52"/>
          <w:szCs w:val="52"/>
        </w:rPr>
        <w:t>Поздравляем всех с Праздником Великой Победы!!!</w:t>
      </w:r>
    </w:p>
    <w:p w:rsidR="00A6462A" w:rsidRDefault="00A6462A" w:rsidP="00A6462A">
      <w:pPr>
        <w:pStyle w:val="a3"/>
        <w:shd w:val="clear" w:color="auto" w:fill="FFFFFF"/>
        <w:spacing w:before="0" w:beforeAutospacing="0" w:after="0" w:afterAutospacing="0"/>
        <w:ind w:firstLine="300"/>
        <w:jc w:val="center"/>
        <w:rPr>
          <w:rFonts w:ascii="Arial" w:hAnsi="Arial" w:cs="Arial"/>
          <w:color w:val="000000"/>
          <w:sz w:val="23"/>
          <w:szCs w:val="23"/>
        </w:rPr>
      </w:pPr>
    </w:p>
    <w:sectPr w:rsidR="00A646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62A"/>
    <w:rsid w:val="00A64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628AA"/>
  <w15:chartTrackingRefBased/>
  <w15:docId w15:val="{2ED6DE29-378C-49B3-A01B-514C5BDAB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646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6462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555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hyperlink" Target="https://ped-kopilka.ru/shkolnye-prazdniki/den-pobedy/den-pobedy-istorija.html" TargetMode="Externa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</dc:creator>
  <cp:keywords/>
  <dc:description/>
  <cp:lastModifiedBy>Детсад</cp:lastModifiedBy>
  <cp:revision>1</cp:revision>
  <dcterms:created xsi:type="dcterms:W3CDTF">2020-05-04T14:03:00Z</dcterms:created>
  <dcterms:modified xsi:type="dcterms:W3CDTF">2020-05-04T14:12:00Z</dcterms:modified>
</cp:coreProperties>
</file>